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9BFD" w14:textId="060766B4" w:rsidR="00CC56E6" w:rsidRDefault="00CC56E6" w:rsidP="00CC56E6">
      <w:r>
        <w:t xml:space="preserve">WIR SIND EIN FAIRER SALON </w:t>
      </w:r>
      <w:r>
        <w:br/>
      </w:r>
      <w:r>
        <w:t>Qualität, Zeit und Verantwortung für unsere Kundinnen und Kunden</w:t>
      </w:r>
    </w:p>
    <w:p w14:paraId="72A5563E" w14:textId="7C3E036A" w:rsidR="00CC56E6" w:rsidRDefault="00CC56E6" w:rsidP="00CC56E6">
      <w:r>
        <w:t xml:space="preserve">Ort / Datum </w:t>
      </w:r>
      <w:r>
        <w:br/>
      </w:r>
      <w:r>
        <w:br/>
      </w:r>
      <w:r>
        <w:t xml:space="preserve"> Als Mitglied der Wertegemeinschaft „Der faire Salon“ steht unser Unternehmen für ein Friseurhandwerk mit Haltung. Wir setzen auf Qualität, Fachkompetenz und faire Arbeitsbedingungen – und stellen den Menschen in den Mittelpunkt unserer Arbeit.</w:t>
      </w:r>
    </w:p>
    <w:p w14:paraId="7B6D28B4" w14:textId="7215F643" w:rsidR="00CC56E6" w:rsidRPr="00CC56E6" w:rsidRDefault="00CC56E6" w:rsidP="00CC56E6">
      <w:pPr>
        <w:rPr>
          <w:b/>
          <w:bCs/>
        </w:rPr>
      </w:pPr>
      <w:r w:rsidRPr="00CC56E6">
        <w:rPr>
          <w:b/>
          <w:bCs/>
        </w:rPr>
        <w:t>Zeit für Sie – Beratung mit Wirkung</w:t>
      </w:r>
    </w:p>
    <w:p w14:paraId="3B7A3CF8" w14:textId="4F9552D0" w:rsidR="00CC56E6" w:rsidRDefault="00CC56E6" w:rsidP="00CC56E6">
      <w:r>
        <w:t>Friseurarbeit ist mehr als ein Haarschnitt. Sie beeinflusst, wie sich Menschen in den kommenden Tagen und Wochen fühlen. Deshalb nehmen wir uns Zeit: für individuelle Beratung, professionelle Behandlung und ein respektvolles Miteinander. Unsere Preise sind so kalkuliert, dass unsere Mitarbeitenden nicht unter Zeitdruck arbeiten müssen – sondern mit Ruhe und Sorgfalt für Sie da sein können.</w:t>
      </w:r>
    </w:p>
    <w:p w14:paraId="1C440A52" w14:textId="1FB9BE23" w:rsidR="00CC56E6" w:rsidRPr="00CC56E6" w:rsidRDefault="00CC56E6" w:rsidP="00CC56E6">
      <w:pPr>
        <w:rPr>
          <w:b/>
          <w:bCs/>
        </w:rPr>
      </w:pPr>
      <w:r w:rsidRPr="00CC56E6">
        <w:rPr>
          <w:b/>
          <w:bCs/>
        </w:rPr>
        <w:t>Produktqualität – Sicherheit und Nachhaltigkeit</w:t>
      </w:r>
    </w:p>
    <w:p w14:paraId="0D2792A0" w14:textId="33C00DB2" w:rsidR="00CC56E6" w:rsidRDefault="00CC56E6" w:rsidP="00CC56E6">
      <w:r>
        <w:t>Wir verwenden ausschließlich hochwertige Produkte, die in Deutschland zugelassen, dermatologisch getestet und ökologisch unbedenklich sind. Denn Ihre Gesundheit und unser Anspruch an Qualität dulden keine Kompromisse.</w:t>
      </w:r>
    </w:p>
    <w:p w14:paraId="6461C533" w14:textId="0D4E9864" w:rsidR="00CC56E6" w:rsidRPr="00CC56E6" w:rsidRDefault="00CC56E6" w:rsidP="00CC56E6">
      <w:pPr>
        <w:rPr>
          <w:b/>
          <w:bCs/>
        </w:rPr>
      </w:pPr>
      <w:r w:rsidRPr="00CC56E6">
        <w:rPr>
          <w:b/>
          <w:bCs/>
        </w:rPr>
        <w:t>Fachkompetenz – Lernen als Prinzip</w:t>
      </w:r>
    </w:p>
    <w:p w14:paraId="77B18C97" w14:textId="1B38EB41" w:rsidR="00CC56E6" w:rsidRDefault="00CC56E6" w:rsidP="00CC56E6">
      <w:r>
        <w:t>„Lebenslanges Lernen“ ist ein Grundsatz des europäischen Friseurkodex. Unsere Mitarbeitenden bilden sich regelmäßig weiter, um fachlich und modisch auf dem neuesten Stand zu bleiben. Seminare und Schulungen sind Teil unserer Unternehmenskultur – und ein Qualitätsfaktor, den Sie mit Ihrem Besuch aktiv unterstützen.</w:t>
      </w:r>
    </w:p>
    <w:p w14:paraId="44A66ED1" w14:textId="27F05D4F" w:rsidR="00CC56E6" w:rsidRPr="00CC56E6" w:rsidRDefault="00CC56E6" w:rsidP="00CC56E6">
      <w:pPr>
        <w:rPr>
          <w:b/>
          <w:bCs/>
        </w:rPr>
      </w:pPr>
      <w:r w:rsidRPr="00CC56E6">
        <w:rPr>
          <w:b/>
          <w:bCs/>
        </w:rPr>
        <w:t>Faire Preise – Faire Löhne</w:t>
      </w:r>
    </w:p>
    <w:p w14:paraId="5EDC407F" w14:textId="4C06A992" w:rsidR="00CC56E6" w:rsidRDefault="00CC56E6" w:rsidP="00CC56E6">
      <w:r>
        <w:t>Bei uns wird kein Mitarbeiter unterhalb tariflicher Standards entlohnt. Sozialabgaben werden ordnungsgemäß abgeführt, Mehr- und Probearbeit wird fair vergütet. Das Ergebnis: zufriedene, engagierte Fachkräfte, die mit Freude arbeiten – und mit Kompetenz für Sie da sind.</w:t>
      </w:r>
    </w:p>
    <w:p w14:paraId="09FBE73C" w14:textId="4B385AF8" w:rsidR="00CC56E6" w:rsidRDefault="00CC56E6" w:rsidP="00CC56E6">
      <w:r>
        <w:t>Wir freuen uns über Ihr Vertrauen und Ihr Verständnis für ein Friseurhandwerk, das auf Werte setzt. Denn Fairness ist kein Luxus – sondern die Grundlage für Qualität, Menschlichkeit und nachhaltigen Erfolg.</w:t>
      </w:r>
    </w:p>
    <w:p w14:paraId="1FE29695" w14:textId="3118231A" w:rsidR="00CC56E6" w:rsidRDefault="00CC56E6" w:rsidP="00CC56E6">
      <w:r>
        <w:t>Kontakt für Rückfragen:</w:t>
      </w:r>
    </w:p>
    <w:p w14:paraId="52B784EE" w14:textId="77777777" w:rsidR="00CC56E6" w:rsidRDefault="00CC56E6" w:rsidP="00CC56E6">
      <w:r>
        <w:t xml:space="preserve">[Name des Unternehmens]  </w:t>
      </w:r>
    </w:p>
    <w:p w14:paraId="65737E24" w14:textId="77777777" w:rsidR="00CC56E6" w:rsidRDefault="00CC56E6" w:rsidP="00CC56E6">
      <w:r>
        <w:t xml:space="preserve">[Adresse, Telefon, E-Mail]  </w:t>
      </w:r>
    </w:p>
    <w:p w14:paraId="19361DCE" w14:textId="64FBBB17" w:rsidR="00CC56E6" w:rsidRDefault="00CC56E6" w:rsidP="00CC56E6">
      <w:r>
        <w:t>[Website]</w:t>
      </w:r>
    </w:p>
    <w:sectPr w:rsidR="00CC56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E6"/>
    <w:rsid w:val="00830ABB"/>
    <w:rsid w:val="00CC56E6"/>
    <w:rsid w:val="00F7320E"/>
    <w:rsid w:val="00FF5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FCC1"/>
  <w15:chartTrackingRefBased/>
  <w15:docId w15:val="{7F9562BE-EB43-4A40-9491-504A5020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5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5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56E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56E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56E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56E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56E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56E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56E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56E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56E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56E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56E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56E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56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56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56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56E6"/>
    <w:rPr>
      <w:rFonts w:eastAsiaTheme="majorEastAsia" w:cstheme="majorBidi"/>
      <w:color w:val="272727" w:themeColor="text1" w:themeTint="D8"/>
    </w:rPr>
  </w:style>
  <w:style w:type="paragraph" w:styleId="Titel">
    <w:name w:val="Title"/>
    <w:basedOn w:val="Standard"/>
    <w:next w:val="Standard"/>
    <w:link w:val="TitelZchn"/>
    <w:uiPriority w:val="10"/>
    <w:qFormat/>
    <w:rsid w:val="00CC5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56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56E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56E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56E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56E6"/>
    <w:rPr>
      <w:i/>
      <w:iCs/>
      <w:color w:val="404040" w:themeColor="text1" w:themeTint="BF"/>
    </w:rPr>
  </w:style>
  <w:style w:type="paragraph" w:styleId="Listenabsatz">
    <w:name w:val="List Paragraph"/>
    <w:basedOn w:val="Standard"/>
    <w:uiPriority w:val="34"/>
    <w:qFormat/>
    <w:rsid w:val="00CC56E6"/>
    <w:pPr>
      <w:ind w:left="720"/>
      <w:contextualSpacing/>
    </w:pPr>
  </w:style>
  <w:style w:type="character" w:styleId="IntensiveHervorhebung">
    <w:name w:val="Intense Emphasis"/>
    <w:basedOn w:val="Absatz-Standardschriftart"/>
    <w:uiPriority w:val="21"/>
    <w:qFormat/>
    <w:rsid w:val="00CC56E6"/>
    <w:rPr>
      <w:i/>
      <w:iCs/>
      <w:color w:val="0F4761" w:themeColor="accent1" w:themeShade="BF"/>
    </w:rPr>
  </w:style>
  <w:style w:type="paragraph" w:styleId="IntensivesZitat">
    <w:name w:val="Intense Quote"/>
    <w:basedOn w:val="Standard"/>
    <w:next w:val="Standard"/>
    <w:link w:val="IntensivesZitatZchn"/>
    <w:uiPriority w:val="30"/>
    <w:qFormat/>
    <w:rsid w:val="00CC5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56E6"/>
    <w:rPr>
      <w:i/>
      <w:iCs/>
      <w:color w:val="0F4761" w:themeColor="accent1" w:themeShade="BF"/>
    </w:rPr>
  </w:style>
  <w:style w:type="character" w:styleId="IntensiverVerweis">
    <w:name w:val="Intense Reference"/>
    <w:basedOn w:val="Absatz-Standardschriftart"/>
    <w:uiPriority w:val="32"/>
    <w:qFormat/>
    <w:rsid w:val="00CC56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1718</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Krombholz</dc:creator>
  <cp:keywords/>
  <dc:description/>
  <cp:lastModifiedBy>Rene Krombholz</cp:lastModifiedBy>
  <cp:revision>1</cp:revision>
  <dcterms:created xsi:type="dcterms:W3CDTF">2025-10-15T10:55:00Z</dcterms:created>
  <dcterms:modified xsi:type="dcterms:W3CDTF">2025-10-15T10:57:00Z</dcterms:modified>
</cp:coreProperties>
</file>