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C4EA" w14:textId="6A61DE06" w:rsidR="001F3F71" w:rsidRPr="001F3F71" w:rsidRDefault="001F3F71" w:rsidP="001F3F71">
      <w:pPr>
        <w:rPr>
          <w:b/>
          <w:bCs/>
        </w:rPr>
      </w:pPr>
      <w:r w:rsidRPr="001F3F71">
        <w:rPr>
          <w:b/>
          <w:bCs/>
        </w:rPr>
        <w:t xml:space="preserve">Täuschen – Drücken – und Gewinnen?  </w:t>
      </w:r>
    </w:p>
    <w:p w14:paraId="14AD0693" w14:textId="6851658C" w:rsidR="001F3F71" w:rsidRDefault="001F3F71" w:rsidP="001F3F71">
      <w:r>
        <w:t>Wie Billigkonzepte das Friseurhandwerk unter Druck setzen – und warum „Der faire Salon“ ein Gegengewicht schafft</w:t>
      </w:r>
    </w:p>
    <w:p w14:paraId="4CE1E668" w14:textId="77777777" w:rsidR="001F3F71" w:rsidRDefault="001F3F71" w:rsidP="001F3F71"/>
    <w:p w14:paraId="1150F5AE" w14:textId="00307F48" w:rsidR="001F3F71" w:rsidRDefault="001F3F71" w:rsidP="001F3F71">
      <w:r>
        <w:t>Ort / Datum</w:t>
      </w:r>
      <w:r>
        <w:br/>
      </w:r>
      <w:r>
        <w:br/>
      </w:r>
      <w:r>
        <w:t xml:space="preserve"> „Alles für 10,- Euro!“ – mit solchen Lockangeboten werben zahlreiche Friseurbetriebe. Doch was auf den ersten Blick günstig erscheint, entpuppt sich für viele Kundinnen und Kunden als teure Überraschung. Denn hinter vermeintlichen Billigpreisen verbergen sich oft Zusatzkosten, Verkaufsdruck und fragwürdige Arbeitsbedingungen. Die Initiative „Der faire Salon“ will aufklären – und ein Zeichen für Qualität, Transparenz und ethisches Handeln setzen.</w:t>
      </w:r>
    </w:p>
    <w:p w14:paraId="135A3237" w14:textId="724F65D8" w:rsidR="001F3F71" w:rsidRPr="001F3F71" w:rsidRDefault="001F3F71" w:rsidP="001F3F71">
      <w:pPr>
        <w:rPr>
          <w:b/>
          <w:bCs/>
        </w:rPr>
      </w:pPr>
      <w:r w:rsidRPr="001F3F71">
        <w:rPr>
          <w:b/>
          <w:bCs/>
        </w:rPr>
        <w:t>Versteckte Kosten statt ehrlicher Preise</w:t>
      </w:r>
    </w:p>
    <w:p w14:paraId="2651D11F" w14:textId="50DEFE57" w:rsidR="001F3F71" w:rsidRDefault="001F3F71" w:rsidP="001F3F71">
      <w:r>
        <w:t>Immer häufiger berichten Verbraucher von Zusatzgebühren für Shampoo, Haarspray, Föhnen oder sogar für den Toilettengang. Ein Haarschnitt für 10 Euro wird so schnell zur 25-Euro-Rechnung. Auch bei aufwendigen Behandlungen wie Strähnen oder Dauerwellen werden Preise durch Limitierungen und Aufschläge in die Höhe getrieben – oft ohne klare Kommunikation im Vorfeld.</w:t>
      </w:r>
    </w:p>
    <w:p w14:paraId="75DB7299" w14:textId="78201C21" w:rsidR="001F3F71" w:rsidRPr="001F3F71" w:rsidRDefault="001F3F71" w:rsidP="001F3F71">
      <w:pPr>
        <w:rPr>
          <w:b/>
          <w:bCs/>
        </w:rPr>
      </w:pPr>
      <w:r w:rsidRPr="001F3F71">
        <w:rPr>
          <w:b/>
          <w:bCs/>
        </w:rPr>
        <w:t>Umsatzdruck statt Beratung</w:t>
      </w:r>
    </w:p>
    <w:p w14:paraId="6452E8FE" w14:textId="02E424A3" w:rsidR="001F3F71" w:rsidRDefault="001F3F71" w:rsidP="001F3F71">
      <w:r>
        <w:t>Was viele nicht wissen: Auch in Discountsalons gelten strenge Umsatzvorgaben. Tagesziele von 250 Euro oder das 4,4-Fache des Bruttolohns sind keine Seltenheit. Bei Preisen von 12 Euro pro Dienstleistung bedeutet das: mehr als 20 Kundinnen pro Tag – in acht Stunden. Für individuelle Beratung oder saubere Ausführung bleibt da kaum Zeit. Stattdessen steigt der Verkaufsdruck – auf Mitarbeitende wie auf Kundschaft.</w:t>
      </w:r>
    </w:p>
    <w:p w14:paraId="20417677" w14:textId="10A964E7" w:rsidR="001F3F71" w:rsidRPr="001F3F71" w:rsidRDefault="001F3F71" w:rsidP="001F3F71">
      <w:pPr>
        <w:rPr>
          <w:b/>
          <w:bCs/>
        </w:rPr>
      </w:pPr>
      <w:r w:rsidRPr="001F3F71">
        <w:rPr>
          <w:b/>
          <w:bCs/>
        </w:rPr>
        <w:t>Qualität in Gefahr</w:t>
      </w:r>
    </w:p>
    <w:p w14:paraId="0A6A7180" w14:textId="77777777" w:rsidR="001F3F71" w:rsidRDefault="001F3F71" w:rsidP="001F3F71">
      <w:r>
        <w:t>Besonders bedenklich: Einige Anbieter beschäftigen mittlerweile auch ungelernte Kräfte, die nach Kurzschulungen am Kunden arbeiten dürfen. Fachliche Kompetenz, Produktsicherheit und Hygiene geraten so ins Hintertreffen – mit potenziellen Risiken für Verbraucherinnen und Verbraucher.</w:t>
      </w:r>
    </w:p>
    <w:p w14:paraId="3090ECCE" w14:textId="77777777" w:rsidR="001F3F71" w:rsidRDefault="001F3F71" w:rsidP="001F3F71"/>
    <w:p w14:paraId="289AC256" w14:textId="1227EC73" w:rsidR="001F3F71" w:rsidRPr="001F3F71" w:rsidRDefault="001F3F71" w:rsidP="001F3F71">
      <w:pPr>
        <w:rPr>
          <w:b/>
          <w:bCs/>
        </w:rPr>
      </w:pPr>
      <w:r w:rsidRPr="001F3F71">
        <w:rPr>
          <w:b/>
          <w:bCs/>
        </w:rPr>
        <w:t>Die Branche unter Druck</w:t>
      </w:r>
    </w:p>
    <w:p w14:paraId="22D5991A" w14:textId="20A6BFDC" w:rsidR="001F3F71" w:rsidRPr="001F3F71" w:rsidRDefault="001F3F71" w:rsidP="001F3F71">
      <w:pPr>
        <w:rPr>
          <w:b/>
          <w:bCs/>
        </w:rPr>
      </w:pPr>
      <w:r>
        <w:t>Viele verantwortungsvoll arbeitende Friseurunternehmerinnen und -unternehmer blicken fassungslos auf diese Entwicklungen – und fragen sich: Wie können wir unter diesen Bedingungen noch Qualität sichern, Mitarbeitende fair entlohnen und Weiterbildung ermöglichen?</w:t>
      </w:r>
    </w:p>
    <w:p w14:paraId="1AADBA2F" w14:textId="2A741B9A" w:rsidR="001F3F71" w:rsidRPr="001F3F71" w:rsidRDefault="001F3F71" w:rsidP="001F3F71">
      <w:pPr>
        <w:rPr>
          <w:b/>
          <w:bCs/>
        </w:rPr>
      </w:pPr>
      <w:r w:rsidRPr="001F3F71">
        <w:rPr>
          <w:b/>
          <w:bCs/>
        </w:rPr>
        <w:t>„Der faire Salon“ – eine Initiative mit Haltung</w:t>
      </w:r>
    </w:p>
    <w:p w14:paraId="5B37F783" w14:textId="4353BBCF" w:rsidR="001F3F71" w:rsidRDefault="001F3F71" w:rsidP="001F3F71">
      <w:r>
        <w:lastRenderedPageBreak/>
        <w:t>Die Wertegemeinschaft „Der faire Salon“ setzt hier ein klares Zeichen. Sie vereint Friseurbetriebe, die sich freiwillig zu ethischen Standards, fairer Preisgestaltung und transparenter Kommunikation bekennen. Grundlage ist ein Verhaltenskodex, der unter Mitwirkung der EU entstanden ist. Ziel ist eine Win-Win-Situation für alle Beteiligten – mit Vorteilen für Kundschaft, Mitarbeitende und Betriebe.</w:t>
      </w:r>
    </w:p>
    <w:p w14:paraId="0D1F4AF6" w14:textId="77777777" w:rsidR="001F3F71" w:rsidRDefault="001F3F71" w:rsidP="001F3F71">
      <w:r>
        <w:t>Auf [</w:t>
      </w:r>
      <w:proofErr w:type="gramStart"/>
      <w:r>
        <w:t>www.der-faire-salon.de](</w:t>
      </w:r>
      <w:proofErr w:type="gramEnd"/>
      <w:r>
        <w:t>http://www.der-faire-salon.de) finden Verbraucher nicht nur fundierte Informationen zu Preisstrukturen und Behandlungsformen, sondern auch eine Suchfunktion für faire Salons in ihrer Region.</w:t>
      </w:r>
    </w:p>
    <w:p w14:paraId="048B8834" w14:textId="77777777" w:rsidR="001F3F71" w:rsidRDefault="001F3F71" w:rsidP="001F3F71"/>
    <w:p w14:paraId="77F4D548" w14:textId="481B5E00" w:rsidR="001F3F71" w:rsidRDefault="001F3F71" w:rsidP="001F3F71">
      <w:r>
        <w:t xml:space="preserve">Kontakt für Rückfragen:  </w:t>
      </w:r>
    </w:p>
    <w:p w14:paraId="06A7134F" w14:textId="77777777" w:rsidR="001F3F71" w:rsidRDefault="001F3F71" w:rsidP="001F3F71">
      <w:r>
        <w:t xml:space="preserve">[Name des Unternehmens]  </w:t>
      </w:r>
    </w:p>
    <w:p w14:paraId="529C83C2" w14:textId="77777777" w:rsidR="001F3F71" w:rsidRDefault="001F3F71" w:rsidP="001F3F71">
      <w:r>
        <w:t xml:space="preserve">[Adresse, Telefon, E-Mail]  </w:t>
      </w:r>
    </w:p>
    <w:p w14:paraId="59777CF2" w14:textId="77777777" w:rsidR="001F3F71" w:rsidRDefault="001F3F71" w:rsidP="001F3F71">
      <w:r>
        <w:t>[Website]</w:t>
      </w:r>
    </w:p>
    <w:sectPr w:rsidR="001F3F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71"/>
    <w:rsid w:val="001F3F71"/>
    <w:rsid w:val="007C0096"/>
    <w:rsid w:val="00830ABB"/>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D19E"/>
  <w15:chartTrackingRefBased/>
  <w15:docId w15:val="{5337FE1B-055F-4F15-9C32-B59E6883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3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3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3F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3F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3F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3F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3F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3F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3F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F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3F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3F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3F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3F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3F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3F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3F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3F71"/>
    <w:rPr>
      <w:rFonts w:eastAsiaTheme="majorEastAsia" w:cstheme="majorBidi"/>
      <w:color w:val="272727" w:themeColor="text1" w:themeTint="D8"/>
    </w:rPr>
  </w:style>
  <w:style w:type="paragraph" w:styleId="Titel">
    <w:name w:val="Title"/>
    <w:basedOn w:val="Standard"/>
    <w:next w:val="Standard"/>
    <w:link w:val="TitelZchn"/>
    <w:uiPriority w:val="10"/>
    <w:qFormat/>
    <w:rsid w:val="001F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3F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3F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3F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3F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3F71"/>
    <w:rPr>
      <w:i/>
      <w:iCs/>
      <w:color w:val="404040" w:themeColor="text1" w:themeTint="BF"/>
    </w:rPr>
  </w:style>
  <w:style w:type="paragraph" w:styleId="Listenabsatz">
    <w:name w:val="List Paragraph"/>
    <w:basedOn w:val="Standard"/>
    <w:uiPriority w:val="34"/>
    <w:qFormat/>
    <w:rsid w:val="001F3F71"/>
    <w:pPr>
      <w:ind w:left="720"/>
      <w:contextualSpacing/>
    </w:pPr>
  </w:style>
  <w:style w:type="character" w:styleId="IntensiveHervorhebung">
    <w:name w:val="Intense Emphasis"/>
    <w:basedOn w:val="Absatz-Standardschriftart"/>
    <w:uiPriority w:val="21"/>
    <w:qFormat/>
    <w:rsid w:val="001F3F71"/>
    <w:rPr>
      <w:i/>
      <w:iCs/>
      <w:color w:val="0F4761" w:themeColor="accent1" w:themeShade="BF"/>
    </w:rPr>
  </w:style>
  <w:style w:type="paragraph" w:styleId="IntensivesZitat">
    <w:name w:val="Intense Quote"/>
    <w:basedOn w:val="Standard"/>
    <w:next w:val="Standard"/>
    <w:link w:val="IntensivesZitatZchn"/>
    <w:uiPriority w:val="30"/>
    <w:qFormat/>
    <w:rsid w:val="001F3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3F71"/>
    <w:rPr>
      <w:i/>
      <w:iCs/>
      <w:color w:val="0F4761" w:themeColor="accent1" w:themeShade="BF"/>
    </w:rPr>
  </w:style>
  <w:style w:type="character" w:styleId="IntensiverVerweis">
    <w:name w:val="Intense Reference"/>
    <w:basedOn w:val="Absatz-Standardschriftart"/>
    <w:uiPriority w:val="32"/>
    <w:qFormat/>
    <w:rsid w:val="001F3F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2429</Characters>
  <Application>Microsoft Office Word</Application>
  <DocSecurity>0</DocSecurity>
  <Lines>20</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1</cp:revision>
  <dcterms:created xsi:type="dcterms:W3CDTF">2025-10-15T10:59:00Z</dcterms:created>
  <dcterms:modified xsi:type="dcterms:W3CDTF">2025-10-15T11:01:00Z</dcterms:modified>
</cp:coreProperties>
</file>