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72F7" w14:textId="6A6F5049" w:rsidR="00523D9A" w:rsidRDefault="00523D9A" w:rsidP="009F5BE7">
      <w:r>
        <w:rPr>
          <w:noProof/>
        </w:rPr>
        <w:drawing>
          <wp:inline distT="0" distB="0" distL="0" distR="0" wp14:anchorId="4B67EB71" wp14:editId="3685AD53">
            <wp:extent cx="5684921" cy="1066800"/>
            <wp:effectExtent l="0" t="0" r="0" b="0"/>
            <wp:docPr id="1624915447" name="Grafik 1" descr="Ein Bild, das Text, Schrift, weiß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15447" name="Grafik 1" descr="Ein Bild, das Text, Schrift, weiß, Typografie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256" cy="106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C0636" w14:textId="32B3CB29" w:rsidR="008967AB" w:rsidRPr="006A3A40" w:rsidRDefault="008967AB" w:rsidP="00483A84">
      <w:r w:rsidRPr="00483A84">
        <w:rPr>
          <w:b/>
          <w:bCs/>
          <w:sz w:val="40"/>
          <w:szCs w:val="40"/>
        </w:rPr>
        <w:t>Leitlinien</w:t>
      </w:r>
      <w:r w:rsidR="00F10B3B" w:rsidRPr="00483A84">
        <w:rPr>
          <w:b/>
          <w:bCs/>
          <w:sz w:val="40"/>
          <w:szCs w:val="40"/>
        </w:rPr>
        <w:br/>
      </w:r>
      <w:r w:rsidRPr="00483A84">
        <w:rPr>
          <w:b/>
          <w:bCs/>
          <w:sz w:val="28"/>
          <w:szCs w:val="28"/>
        </w:rPr>
        <w:t>für eine erfolgreiche Zusammenarbeit zwischen Ausbildern und Auszubildenden im Friseurhandwerk</w:t>
      </w:r>
    </w:p>
    <w:p w14:paraId="0E6E62FE" w14:textId="25857794" w:rsidR="008967AB" w:rsidRPr="006A3A40" w:rsidRDefault="008967AB" w:rsidP="008967AB">
      <w:pPr>
        <w:rPr>
          <w:b/>
          <w:bCs/>
          <w:sz w:val="20"/>
          <w:szCs w:val="20"/>
        </w:rPr>
      </w:pPr>
      <w:r w:rsidRPr="006A3A40">
        <w:rPr>
          <w:b/>
          <w:bCs/>
          <w:sz w:val="20"/>
          <w:szCs w:val="20"/>
        </w:rPr>
        <w:t>Einleitung:</w:t>
      </w:r>
      <w:r w:rsidR="00DD23A1" w:rsidRPr="006A3A40">
        <w:rPr>
          <w:b/>
          <w:bCs/>
          <w:sz w:val="20"/>
          <w:szCs w:val="20"/>
        </w:rPr>
        <w:br/>
      </w:r>
      <w:r w:rsidRPr="006A3A40">
        <w:rPr>
          <w:sz w:val="20"/>
          <w:szCs w:val="20"/>
        </w:rPr>
        <w:t xml:space="preserve">Eine </w:t>
      </w:r>
      <w:r w:rsidR="00DD23A1" w:rsidRPr="006A3A40">
        <w:rPr>
          <w:sz w:val="20"/>
          <w:szCs w:val="20"/>
        </w:rPr>
        <w:t xml:space="preserve">einvernehmliche Zielsetzung </w:t>
      </w:r>
      <w:r w:rsidRPr="006A3A40">
        <w:rPr>
          <w:sz w:val="20"/>
          <w:szCs w:val="20"/>
        </w:rPr>
        <w:t xml:space="preserve">bildet das Fundament für </w:t>
      </w:r>
      <w:r w:rsidR="00DD23A1" w:rsidRPr="006A3A40">
        <w:rPr>
          <w:sz w:val="20"/>
          <w:szCs w:val="20"/>
        </w:rPr>
        <w:t>den wirtschaftlichen</w:t>
      </w:r>
      <w:r w:rsidRPr="006A3A40">
        <w:rPr>
          <w:sz w:val="20"/>
          <w:szCs w:val="20"/>
        </w:rPr>
        <w:t xml:space="preserve"> Erfolg </w:t>
      </w:r>
      <w:r w:rsidR="00DD23A1" w:rsidRPr="006A3A40">
        <w:rPr>
          <w:sz w:val="20"/>
          <w:szCs w:val="20"/>
        </w:rPr>
        <w:t xml:space="preserve">unseres Unternehmens. Gewinne sind Garant für die Sicherheit der Arbeitsplätze und Bedingung für höhere Löhne. </w:t>
      </w:r>
      <w:r w:rsidRPr="006A3A40">
        <w:rPr>
          <w:sz w:val="20"/>
          <w:szCs w:val="20"/>
        </w:rPr>
        <w:t xml:space="preserve"> Diese Leitlinien dienen dazu, ein positives Miteinander zu fördern und gemeinsame Ziele zu erreichen.</w:t>
      </w:r>
    </w:p>
    <w:p w14:paraId="6D98FC6B" w14:textId="7D22A468" w:rsidR="008967AB" w:rsidRPr="006A3A40" w:rsidRDefault="008967AB" w:rsidP="008967AB">
      <w:pPr>
        <w:rPr>
          <w:b/>
          <w:bCs/>
          <w:sz w:val="20"/>
          <w:szCs w:val="20"/>
        </w:rPr>
      </w:pPr>
      <w:r w:rsidRPr="006A3A40">
        <w:rPr>
          <w:b/>
          <w:bCs/>
          <w:sz w:val="20"/>
          <w:szCs w:val="20"/>
        </w:rPr>
        <w:t>1. Kundenorientierung und äußeres Erscheinungsbild:</w:t>
      </w:r>
      <w:r w:rsidRPr="006A3A40">
        <w:rPr>
          <w:b/>
          <w:bCs/>
          <w:sz w:val="20"/>
          <w:szCs w:val="20"/>
        </w:rPr>
        <w:br/>
      </w:r>
      <w:r w:rsidRPr="006A3A40">
        <w:rPr>
          <w:sz w:val="20"/>
          <w:szCs w:val="20"/>
        </w:rPr>
        <w:t>- Wir arbeiten gemeinsam daran, die größtmögliche Zufriedenheit unserer Kunden zu gewährleisten.</w:t>
      </w:r>
      <w:r w:rsidRPr="006A3A40">
        <w:rPr>
          <w:b/>
          <w:bCs/>
          <w:sz w:val="20"/>
          <w:szCs w:val="20"/>
        </w:rPr>
        <w:br/>
      </w:r>
      <w:r w:rsidRPr="006A3A40">
        <w:rPr>
          <w:sz w:val="20"/>
          <w:szCs w:val="20"/>
        </w:rPr>
        <w:t>- Ein gepflegtes äußeres Erscheinungsbild trägt zur Professionalität unseres Handwerks bei.</w:t>
      </w:r>
    </w:p>
    <w:p w14:paraId="77DAD1B2" w14:textId="078CEE7F" w:rsidR="008967AB" w:rsidRPr="006A3A40" w:rsidRDefault="008967AB" w:rsidP="008967AB">
      <w:pPr>
        <w:rPr>
          <w:b/>
          <w:bCs/>
          <w:sz w:val="20"/>
          <w:szCs w:val="20"/>
        </w:rPr>
      </w:pPr>
      <w:r w:rsidRPr="006A3A40">
        <w:rPr>
          <w:b/>
          <w:bCs/>
          <w:sz w:val="20"/>
          <w:szCs w:val="20"/>
        </w:rPr>
        <w:t>2. Werte und Verhalten:</w:t>
      </w:r>
      <w:r w:rsidRPr="006A3A40">
        <w:rPr>
          <w:b/>
          <w:bCs/>
          <w:sz w:val="20"/>
          <w:szCs w:val="20"/>
        </w:rPr>
        <w:br/>
      </w:r>
      <w:r w:rsidRPr="006A3A40">
        <w:rPr>
          <w:sz w:val="20"/>
          <w:szCs w:val="20"/>
        </w:rPr>
        <w:t>- Gegenseitiger Respekt, der im Umgang miteinander erkennbar ist</w:t>
      </w:r>
      <w:r w:rsidR="00C76CD9" w:rsidRPr="006A3A40">
        <w:rPr>
          <w:sz w:val="20"/>
          <w:szCs w:val="20"/>
        </w:rPr>
        <w:t>,</w:t>
      </w:r>
      <w:r w:rsidRPr="006A3A40">
        <w:rPr>
          <w:sz w:val="20"/>
          <w:szCs w:val="20"/>
        </w:rPr>
        <w:t xml:space="preserve"> bilde</w:t>
      </w:r>
      <w:r w:rsidR="00DC466C" w:rsidRPr="006A3A40">
        <w:rPr>
          <w:sz w:val="20"/>
          <w:szCs w:val="20"/>
        </w:rPr>
        <w:t>t</w:t>
      </w:r>
      <w:r w:rsidRPr="006A3A40">
        <w:rPr>
          <w:sz w:val="20"/>
          <w:szCs w:val="20"/>
        </w:rPr>
        <w:t xml:space="preserve"> das Herzstück </w:t>
      </w:r>
      <w:r w:rsidR="00DC466C" w:rsidRPr="006A3A40">
        <w:rPr>
          <w:sz w:val="20"/>
          <w:szCs w:val="20"/>
        </w:rPr>
        <w:t>unserer</w:t>
      </w:r>
      <w:r w:rsidRPr="006A3A40">
        <w:rPr>
          <w:sz w:val="20"/>
          <w:szCs w:val="20"/>
        </w:rPr>
        <w:t xml:space="preserve"> Beziehung.</w:t>
      </w:r>
      <w:r w:rsidRPr="006A3A40">
        <w:rPr>
          <w:b/>
          <w:bCs/>
          <w:sz w:val="20"/>
          <w:szCs w:val="20"/>
        </w:rPr>
        <w:br/>
      </w:r>
      <w:r w:rsidRPr="006A3A40">
        <w:rPr>
          <w:sz w:val="20"/>
          <w:szCs w:val="20"/>
        </w:rPr>
        <w:t>- Ehrlichkeit</w:t>
      </w:r>
      <w:r w:rsidR="00DC466C" w:rsidRPr="006A3A40">
        <w:rPr>
          <w:sz w:val="20"/>
          <w:szCs w:val="20"/>
        </w:rPr>
        <w:t xml:space="preserve">, </w:t>
      </w:r>
      <w:r w:rsidRPr="006A3A40">
        <w:rPr>
          <w:sz w:val="20"/>
          <w:szCs w:val="20"/>
        </w:rPr>
        <w:t>Pünktlichkeit</w:t>
      </w:r>
      <w:r w:rsidR="00DC466C" w:rsidRPr="006A3A40">
        <w:rPr>
          <w:sz w:val="20"/>
          <w:szCs w:val="20"/>
        </w:rPr>
        <w:t xml:space="preserve"> und offene Kommunikation</w:t>
      </w:r>
      <w:r w:rsidRPr="006A3A40">
        <w:rPr>
          <w:sz w:val="20"/>
          <w:szCs w:val="20"/>
        </w:rPr>
        <w:t xml:space="preserve"> </w:t>
      </w:r>
      <w:r w:rsidR="00DC466C" w:rsidRPr="006A3A40">
        <w:rPr>
          <w:sz w:val="20"/>
          <w:szCs w:val="20"/>
        </w:rPr>
        <w:t>bilden Vertrauen</w:t>
      </w:r>
      <w:r w:rsidR="00C76CD9" w:rsidRPr="006A3A40">
        <w:rPr>
          <w:sz w:val="20"/>
          <w:szCs w:val="20"/>
        </w:rPr>
        <w:t xml:space="preserve"> und </w:t>
      </w:r>
      <w:r w:rsidR="00DC466C" w:rsidRPr="006A3A40">
        <w:rPr>
          <w:sz w:val="20"/>
          <w:szCs w:val="20"/>
        </w:rPr>
        <w:t>s</w:t>
      </w:r>
      <w:r w:rsidR="00C76CD9" w:rsidRPr="006A3A40">
        <w:rPr>
          <w:sz w:val="20"/>
          <w:szCs w:val="20"/>
        </w:rPr>
        <w:t>tärken</w:t>
      </w:r>
      <w:r w:rsidRPr="006A3A40">
        <w:rPr>
          <w:sz w:val="20"/>
          <w:szCs w:val="20"/>
        </w:rPr>
        <w:t xml:space="preserve"> das Arbeitsklima.</w:t>
      </w:r>
    </w:p>
    <w:p w14:paraId="51C64A62" w14:textId="0E35C8CB" w:rsidR="00CC411C" w:rsidRPr="006A3A40" w:rsidRDefault="008967AB" w:rsidP="008967AB">
      <w:pPr>
        <w:rPr>
          <w:sz w:val="20"/>
          <w:szCs w:val="20"/>
        </w:rPr>
      </w:pPr>
      <w:r w:rsidRPr="006A3A40">
        <w:rPr>
          <w:b/>
          <w:bCs/>
          <w:sz w:val="20"/>
          <w:szCs w:val="20"/>
        </w:rPr>
        <w:t>3. Ausbildungsqualität und Weiterentwicklung:</w:t>
      </w:r>
      <w:r w:rsidR="00AE17B1" w:rsidRPr="006A3A40">
        <w:rPr>
          <w:b/>
          <w:bCs/>
          <w:sz w:val="20"/>
          <w:szCs w:val="20"/>
        </w:rPr>
        <w:br/>
      </w:r>
      <w:r w:rsidRPr="006A3A40">
        <w:rPr>
          <w:sz w:val="20"/>
          <w:szCs w:val="20"/>
        </w:rPr>
        <w:t xml:space="preserve">- Die ständige Weiterentwicklung steht im Fokus, um exzellente Fachkräfte auszubilden. </w:t>
      </w:r>
      <w:r w:rsidR="00CC411C" w:rsidRPr="006A3A40">
        <w:rPr>
          <w:sz w:val="20"/>
          <w:szCs w:val="20"/>
        </w:rPr>
        <w:br/>
        <w:t>- Ziel ist es, nicht nur auszubilden, sondern bestmöglich zu fördern. Wir kümmern uns persönlich darum.</w:t>
      </w:r>
    </w:p>
    <w:p w14:paraId="58EC298D" w14:textId="6FEFCF43" w:rsidR="00CC411C" w:rsidRPr="006A3A40" w:rsidRDefault="00DC466C" w:rsidP="00CC411C">
      <w:pPr>
        <w:rPr>
          <w:sz w:val="20"/>
          <w:szCs w:val="20"/>
        </w:rPr>
      </w:pPr>
      <w:r w:rsidRPr="006A3A40">
        <w:rPr>
          <w:b/>
          <w:bCs/>
          <w:sz w:val="20"/>
          <w:szCs w:val="20"/>
        </w:rPr>
        <w:t>4</w:t>
      </w:r>
      <w:r w:rsidR="00CC411C" w:rsidRPr="006A3A40">
        <w:rPr>
          <w:b/>
          <w:bCs/>
          <w:sz w:val="20"/>
          <w:szCs w:val="20"/>
        </w:rPr>
        <w:t>. Ressourcen und Unterstützung:</w:t>
      </w:r>
      <w:r w:rsidR="00CC411C" w:rsidRPr="006A3A40">
        <w:rPr>
          <w:b/>
          <w:bCs/>
          <w:sz w:val="20"/>
          <w:szCs w:val="20"/>
        </w:rPr>
        <w:br/>
      </w:r>
      <w:r w:rsidR="00CC411C" w:rsidRPr="006A3A40">
        <w:rPr>
          <w:sz w:val="20"/>
          <w:szCs w:val="20"/>
        </w:rPr>
        <w:t>- Alle Werkzeuge, Übungsköpfe und Lehrmittel werden vom Unternehmen kostenlos gestellt.</w:t>
      </w:r>
      <w:r w:rsidR="00CC411C" w:rsidRPr="006A3A40">
        <w:rPr>
          <w:sz w:val="20"/>
          <w:szCs w:val="20"/>
        </w:rPr>
        <w:br/>
        <w:t>- Wir helfen bei der Suche nach Modellen für spezifische Arbeiten.</w:t>
      </w:r>
    </w:p>
    <w:p w14:paraId="43A8C3BC" w14:textId="3E8BCA12" w:rsidR="00DC466C" w:rsidRPr="006A3A40" w:rsidRDefault="00DC466C" w:rsidP="001136F6">
      <w:pPr>
        <w:rPr>
          <w:sz w:val="20"/>
          <w:szCs w:val="20"/>
        </w:rPr>
      </w:pPr>
      <w:r w:rsidRPr="006A3A40">
        <w:rPr>
          <w:b/>
          <w:bCs/>
          <w:sz w:val="20"/>
          <w:szCs w:val="20"/>
        </w:rPr>
        <w:t>5</w:t>
      </w:r>
      <w:r w:rsidR="001136F6" w:rsidRPr="006A3A40">
        <w:rPr>
          <w:b/>
          <w:bCs/>
          <w:sz w:val="20"/>
          <w:szCs w:val="20"/>
        </w:rPr>
        <w:t>. Arbeitszeitregelung:</w:t>
      </w:r>
      <w:r w:rsidR="001136F6" w:rsidRPr="006A3A40">
        <w:rPr>
          <w:sz w:val="20"/>
          <w:szCs w:val="20"/>
        </w:rPr>
        <w:t xml:space="preserve"> </w:t>
      </w:r>
      <w:r w:rsidR="00A66FD2" w:rsidRPr="006A3A40">
        <w:rPr>
          <w:sz w:val="20"/>
          <w:szCs w:val="20"/>
        </w:rPr>
        <w:br/>
      </w:r>
      <w:r w:rsidR="001136F6" w:rsidRPr="006A3A40">
        <w:rPr>
          <w:sz w:val="20"/>
          <w:szCs w:val="20"/>
        </w:rPr>
        <w:t>Die Arbeitszeit dient dem Lernen, dem Üben an Übungsköpfen und Modellen, der Weiterbildung und der persönlichen Weiterentwicklung.</w:t>
      </w:r>
      <w:r w:rsidR="00A66FD2" w:rsidRPr="006A3A40">
        <w:rPr>
          <w:sz w:val="20"/>
          <w:szCs w:val="20"/>
        </w:rPr>
        <w:br/>
      </w:r>
      <w:r w:rsidR="001136F6" w:rsidRPr="006A3A40">
        <w:rPr>
          <w:sz w:val="20"/>
          <w:szCs w:val="20"/>
        </w:rPr>
        <w:t xml:space="preserve">- Die Einhaltung von Pausen- und Arbeitszeiten ist </w:t>
      </w:r>
      <w:r w:rsidRPr="006A3A40">
        <w:rPr>
          <w:sz w:val="20"/>
          <w:szCs w:val="20"/>
        </w:rPr>
        <w:t>verpflichtend.</w:t>
      </w:r>
      <w:r w:rsidR="00A66FD2" w:rsidRPr="006A3A40">
        <w:rPr>
          <w:sz w:val="20"/>
          <w:szCs w:val="20"/>
        </w:rPr>
        <w:br/>
      </w:r>
      <w:r w:rsidR="001136F6" w:rsidRPr="006A3A40">
        <w:rPr>
          <w:sz w:val="20"/>
          <w:szCs w:val="20"/>
        </w:rPr>
        <w:t>- Trainingszeiten und Überstunden werden angemessen ausgeglichen.</w:t>
      </w:r>
      <w:r w:rsidR="00A66FD2" w:rsidRPr="006A3A40">
        <w:rPr>
          <w:sz w:val="20"/>
          <w:szCs w:val="20"/>
        </w:rPr>
        <w:br/>
      </w:r>
      <w:r w:rsidR="001136F6" w:rsidRPr="006A3A40">
        <w:rPr>
          <w:sz w:val="20"/>
          <w:szCs w:val="20"/>
        </w:rPr>
        <w:t>- Auszubildende haben eine 5-Tage-Woche, Schulzeit gilt als Arbeitszeit.</w:t>
      </w:r>
      <w:r w:rsidRPr="006A3A40">
        <w:rPr>
          <w:sz w:val="20"/>
          <w:szCs w:val="20"/>
        </w:rPr>
        <w:br/>
        <w:t>- Mobiltelefone und Ablenkungen haben während der Arbeitszeit keinen Platz.</w:t>
      </w:r>
    </w:p>
    <w:p w14:paraId="562FFDBA" w14:textId="626EF37D" w:rsidR="001136F6" w:rsidRPr="006A3A40" w:rsidRDefault="001136F6" w:rsidP="001136F6">
      <w:pPr>
        <w:rPr>
          <w:b/>
          <w:bCs/>
          <w:sz w:val="20"/>
          <w:szCs w:val="20"/>
        </w:rPr>
      </w:pPr>
      <w:r w:rsidRPr="006A3A40">
        <w:rPr>
          <w:b/>
          <w:bCs/>
          <w:sz w:val="20"/>
          <w:szCs w:val="20"/>
        </w:rPr>
        <w:t xml:space="preserve">6. Entlohnung </w:t>
      </w:r>
      <w:r w:rsidR="00A66FD2" w:rsidRPr="006A3A40">
        <w:rPr>
          <w:b/>
          <w:bCs/>
          <w:sz w:val="20"/>
          <w:szCs w:val="20"/>
        </w:rPr>
        <w:br/>
      </w:r>
      <w:r w:rsidRPr="006A3A40">
        <w:rPr>
          <w:sz w:val="20"/>
          <w:szCs w:val="20"/>
        </w:rPr>
        <w:t>- Die</w:t>
      </w:r>
      <w:r w:rsidR="00DC466C" w:rsidRPr="006A3A40">
        <w:rPr>
          <w:sz w:val="20"/>
          <w:szCs w:val="20"/>
        </w:rPr>
        <w:t xml:space="preserve"> Entlohnung </w:t>
      </w:r>
      <w:r w:rsidRPr="006A3A40">
        <w:rPr>
          <w:sz w:val="20"/>
          <w:szCs w:val="20"/>
        </w:rPr>
        <w:t>erfolgt gemäß den rechtlichen Vorgaben.</w:t>
      </w:r>
      <w:r w:rsidR="00A66FD2" w:rsidRPr="006A3A40">
        <w:rPr>
          <w:sz w:val="20"/>
          <w:szCs w:val="20"/>
        </w:rPr>
        <w:br/>
      </w:r>
      <w:r w:rsidRPr="006A3A40">
        <w:rPr>
          <w:sz w:val="20"/>
          <w:szCs w:val="20"/>
        </w:rPr>
        <w:t>- Die Aus</w:t>
      </w:r>
      <w:r w:rsidR="00DC466C" w:rsidRPr="006A3A40">
        <w:rPr>
          <w:sz w:val="20"/>
          <w:szCs w:val="20"/>
        </w:rPr>
        <w:t xml:space="preserve">bildungsvergütung ist </w:t>
      </w:r>
      <w:r w:rsidRPr="006A3A40">
        <w:rPr>
          <w:sz w:val="20"/>
          <w:szCs w:val="20"/>
        </w:rPr>
        <w:t>spätestens zum letzten Arbeitstag des Monats</w:t>
      </w:r>
      <w:r w:rsidR="00DC466C" w:rsidRPr="006A3A40">
        <w:rPr>
          <w:sz w:val="20"/>
          <w:szCs w:val="20"/>
        </w:rPr>
        <w:t xml:space="preserve"> auf dem Konto des Auszubildenden.</w:t>
      </w:r>
    </w:p>
    <w:p w14:paraId="4097FD02" w14:textId="43B1F951" w:rsidR="008967AB" w:rsidRPr="006A3A40" w:rsidRDefault="00DC466C" w:rsidP="008967AB">
      <w:pPr>
        <w:rPr>
          <w:b/>
          <w:bCs/>
          <w:sz w:val="20"/>
          <w:szCs w:val="20"/>
        </w:rPr>
      </w:pPr>
      <w:r w:rsidRPr="006A3A40">
        <w:rPr>
          <w:b/>
          <w:bCs/>
          <w:sz w:val="20"/>
          <w:szCs w:val="20"/>
        </w:rPr>
        <w:t>7</w:t>
      </w:r>
      <w:r w:rsidR="008967AB" w:rsidRPr="006A3A40">
        <w:rPr>
          <w:b/>
          <w:bCs/>
          <w:sz w:val="20"/>
          <w:szCs w:val="20"/>
        </w:rPr>
        <w:t>. Dokumentation:</w:t>
      </w:r>
      <w:r w:rsidR="00AE17B1" w:rsidRPr="006A3A40">
        <w:rPr>
          <w:b/>
          <w:bCs/>
          <w:sz w:val="20"/>
          <w:szCs w:val="20"/>
        </w:rPr>
        <w:br/>
      </w:r>
      <w:r w:rsidR="008967AB" w:rsidRPr="006A3A40">
        <w:rPr>
          <w:sz w:val="20"/>
          <w:szCs w:val="20"/>
        </w:rPr>
        <w:t>- Das Berichtsheft ist sorgfältig zu führen und regelmäßig vorzulegen.</w:t>
      </w:r>
      <w:r w:rsidR="00A66FD2" w:rsidRPr="006A3A40">
        <w:rPr>
          <w:sz w:val="20"/>
          <w:szCs w:val="20"/>
        </w:rPr>
        <w:t xml:space="preserve">  </w:t>
      </w:r>
      <w:r w:rsidR="00AE17B1" w:rsidRPr="006A3A40">
        <w:rPr>
          <w:b/>
          <w:bCs/>
          <w:sz w:val="20"/>
          <w:szCs w:val="20"/>
        </w:rPr>
        <w:br/>
      </w:r>
      <w:r w:rsidR="008967AB" w:rsidRPr="006A3A40">
        <w:rPr>
          <w:sz w:val="20"/>
          <w:szCs w:val="20"/>
        </w:rPr>
        <w:t>- Bei Bedarf</w:t>
      </w:r>
      <w:r w:rsidRPr="006A3A40">
        <w:rPr>
          <w:sz w:val="20"/>
          <w:szCs w:val="20"/>
        </w:rPr>
        <w:t>, nach Absprache,</w:t>
      </w:r>
      <w:r w:rsidR="008967AB" w:rsidRPr="006A3A40">
        <w:rPr>
          <w:sz w:val="20"/>
          <w:szCs w:val="20"/>
        </w:rPr>
        <w:t xml:space="preserve"> kann das Berichtsheft auch während der Arbeitszeit geführt werden.</w:t>
      </w:r>
      <w:r w:rsidR="00AE17B1" w:rsidRPr="006A3A40">
        <w:rPr>
          <w:b/>
          <w:bCs/>
          <w:sz w:val="20"/>
          <w:szCs w:val="20"/>
        </w:rPr>
        <w:br/>
      </w:r>
      <w:r w:rsidR="008967AB" w:rsidRPr="006A3A40">
        <w:rPr>
          <w:sz w:val="20"/>
          <w:szCs w:val="20"/>
        </w:rPr>
        <w:t xml:space="preserve">- Das Berichtsheft wird regelmäßig vom Verantwortlichen kontrolliert. </w:t>
      </w:r>
    </w:p>
    <w:p w14:paraId="2F2894A5" w14:textId="24C3C1A7" w:rsidR="00F10B3B" w:rsidRPr="006A3A40" w:rsidRDefault="00DC466C" w:rsidP="008967AB">
      <w:pPr>
        <w:rPr>
          <w:b/>
          <w:bCs/>
          <w:sz w:val="20"/>
          <w:szCs w:val="20"/>
        </w:rPr>
      </w:pPr>
      <w:r w:rsidRPr="006A3A40">
        <w:rPr>
          <w:b/>
          <w:bCs/>
          <w:sz w:val="20"/>
          <w:szCs w:val="20"/>
        </w:rPr>
        <w:t>8</w:t>
      </w:r>
      <w:r w:rsidR="008967AB" w:rsidRPr="006A3A40">
        <w:rPr>
          <w:b/>
          <w:bCs/>
          <w:sz w:val="20"/>
          <w:szCs w:val="20"/>
        </w:rPr>
        <w:t>. Kommunikation:</w:t>
      </w:r>
      <w:r w:rsidR="00F10B3B" w:rsidRPr="006A3A40">
        <w:rPr>
          <w:b/>
          <w:bCs/>
          <w:sz w:val="20"/>
          <w:szCs w:val="20"/>
        </w:rPr>
        <w:br/>
      </w:r>
      <w:r w:rsidR="00F10B3B" w:rsidRPr="006A3A40">
        <w:rPr>
          <w:sz w:val="20"/>
          <w:szCs w:val="20"/>
        </w:rPr>
        <w:t>Eine regelmäßige Kommunikation zwischen Ausbildern und Auszubildenden ist entscheidend für eine erfolgreiche Zusammenarbeit und die persönliche Weiterentwicklung.</w:t>
      </w:r>
    </w:p>
    <w:p w14:paraId="0540E88B" w14:textId="34887513" w:rsidR="001908D9" w:rsidRPr="006A3A40" w:rsidRDefault="008967AB" w:rsidP="00483A84">
      <w:pPr>
        <w:rPr>
          <w:sz w:val="20"/>
          <w:szCs w:val="20"/>
        </w:rPr>
      </w:pPr>
      <w:r w:rsidRPr="006A3A40">
        <w:rPr>
          <w:sz w:val="20"/>
          <w:szCs w:val="20"/>
        </w:rPr>
        <w:t>-</w:t>
      </w:r>
      <w:r w:rsidR="00F10B3B" w:rsidRPr="006A3A40">
        <w:rPr>
          <w:sz w:val="20"/>
          <w:szCs w:val="20"/>
        </w:rPr>
        <w:t xml:space="preserve"> wir führen</w:t>
      </w:r>
      <w:r w:rsidRPr="006A3A40">
        <w:rPr>
          <w:sz w:val="20"/>
          <w:szCs w:val="20"/>
        </w:rPr>
        <w:t xml:space="preserve"> </w:t>
      </w:r>
      <w:r w:rsidR="00F10B3B" w:rsidRPr="006A3A40">
        <w:rPr>
          <w:sz w:val="20"/>
          <w:szCs w:val="20"/>
        </w:rPr>
        <w:t>i</w:t>
      </w:r>
      <w:r w:rsidRPr="006A3A40">
        <w:rPr>
          <w:sz w:val="20"/>
          <w:szCs w:val="20"/>
        </w:rPr>
        <w:t>n regelmäßigen Abständen</w:t>
      </w:r>
      <w:r w:rsidR="00F10B3B" w:rsidRPr="006A3A40">
        <w:rPr>
          <w:sz w:val="20"/>
          <w:szCs w:val="20"/>
        </w:rPr>
        <w:t xml:space="preserve"> </w:t>
      </w:r>
      <w:r w:rsidRPr="006A3A40">
        <w:rPr>
          <w:sz w:val="20"/>
          <w:szCs w:val="20"/>
        </w:rPr>
        <w:t>Bewertungsgespräche, um Fortschritte zu besprechen.</w:t>
      </w:r>
      <w:r w:rsidR="000268B8" w:rsidRPr="006A3A40">
        <w:rPr>
          <w:sz w:val="20"/>
          <w:szCs w:val="20"/>
        </w:rPr>
        <w:br/>
      </w:r>
      <w:r w:rsidRPr="006A3A40">
        <w:rPr>
          <w:sz w:val="20"/>
          <w:szCs w:val="20"/>
        </w:rPr>
        <w:t>-</w:t>
      </w:r>
      <w:r w:rsidR="00F10B3B" w:rsidRPr="006A3A40">
        <w:rPr>
          <w:sz w:val="20"/>
          <w:szCs w:val="20"/>
        </w:rPr>
        <w:t xml:space="preserve"> wichtig ist</w:t>
      </w:r>
      <w:r w:rsidRPr="006A3A40">
        <w:rPr>
          <w:sz w:val="20"/>
          <w:szCs w:val="20"/>
        </w:rPr>
        <w:t xml:space="preserve"> konstruktives Feedback zu Leistungen, Stärken und Bereichen, die </w:t>
      </w:r>
      <w:r w:rsidR="00C76CD9" w:rsidRPr="006A3A40">
        <w:rPr>
          <w:sz w:val="20"/>
          <w:szCs w:val="20"/>
        </w:rPr>
        <w:t>noch Entwicklung</w:t>
      </w:r>
      <w:r w:rsidRPr="006A3A40">
        <w:rPr>
          <w:sz w:val="20"/>
          <w:szCs w:val="20"/>
        </w:rPr>
        <w:t xml:space="preserve"> benötigen.</w:t>
      </w:r>
      <w:r w:rsidR="00F10B3B" w:rsidRPr="006A3A40">
        <w:rPr>
          <w:sz w:val="20"/>
          <w:szCs w:val="20"/>
        </w:rPr>
        <w:br/>
      </w:r>
      <w:r w:rsidR="00F10B3B" w:rsidRPr="006A3A40">
        <w:rPr>
          <w:b/>
          <w:bCs/>
          <w:sz w:val="20"/>
          <w:szCs w:val="20"/>
        </w:rPr>
        <w:t xml:space="preserve">- </w:t>
      </w:r>
      <w:r w:rsidR="00F10B3B" w:rsidRPr="006A3A40">
        <w:rPr>
          <w:sz w:val="20"/>
          <w:szCs w:val="20"/>
        </w:rPr>
        <w:t>Auszubildende haben die Möglichkeit, eigenen Ziele und Erwartungen einzubringen</w:t>
      </w:r>
      <w:r w:rsidR="000268B8" w:rsidRPr="006A3A40">
        <w:rPr>
          <w:b/>
          <w:bCs/>
          <w:sz w:val="20"/>
          <w:szCs w:val="20"/>
        </w:rPr>
        <w:br/>
      </w:r>
      <w:r w:rsidRPr="006A3A40">
        <w:rPr>
          <w:sz w:val="20"/>
          <w:szCs w:val="20"/>
        </w:rPr>
        <w:t xml:space="preserve">- Wir </w:t>
      </w:r>
      <w:r w:rsidR="00483A84" w:rsidRPr="006A3A40">
        <w:rPr>
          <w:sz w:val="20"/>
          <w:szCs w:val="20"/>
        </w:rPr>
        <w:t>setzen</w:t>
      </w:r>
      <w:r w:rsidRPr="006A3A40">
        <w:rPr>
          <w:sz w:val="20"/>
          <w:szCs w:val="20"/>
        </w:rPr>
        <w:t xml:space="preserve"> klare Erwartungen hinsichtlich Leistungen, Verhaltens und </w:t>
      </w:r>
      <w:r w:rsidR="00C76CD9" w:rsidRPr="006A3A40">
        <w:rPr>
          <w:sz w:val="20"/>
          <w:szCs w:val="20"/>
        </w:rPr>
        <w:t>de</w:t>
      </w:r>
      <w:r w:rsidR="00F10B3B" w:rsidRPr="006A3A40">
        <w:rPr>
          <w:sz w:val="20"/>
          <w:szCs w:val="20"/>
        </w:rPr>
        <w:t xml:space="preserve">r </w:t>
      </w:r>
      <w:r w:rsidR="00C76CD9" w:rsidRPr="006A3A40">
        <w:rPr>
          <w:sz w:val="20"/>
          <w:szCs w:val="20"/>
        </w:rPr>
        <w:t>persönlichen</w:t>
      </w:r>
      <w:r w:rsidRPr="006A3A40">
        <w:rPr>
          <w:sz w:val="20"/>
          <w:szCs w:val="20"/>
        </w:rPr>
        <w:t xml:space="preserve"> Entwicklung</w:t>
      </w:r>
      <w:r w:rsidR="00483A84" w:rsidRPr="006A3A40">
        <w:rPr>
          <w:sz w:val="20"/>
          <w:szCs w:val="20"/>
        </w:rPr>
        <w:t>.</w:t>
      </w:r>
    </w:p>
    <w:sectPr w:rsidR="001908D9" w:rsidRPr="006A3A40" w:rsidSect="006A3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600F" w14:textId="77777777" w:rsidR="006B35EA" w:rsidRDefault="006B35EA" w:rsidP="008967AB">
      <w:pPr>
        <w:spacing w:after="0" w:line="240" w:lineRule="auto"/>
      </w:pPr>
      <w:r>
        <w:separator/>
      </w:r>
    </w:p>
  </w:endnote>
  <w:endnote w:type="continuationSeparator" w:id="0">
    <w:p w14:paraId="28F6704B" w14:textId="77777777" w:rsidR="006B35EA" w:rsidRDefault="006B35EA" w:rsidP="0089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65F3" w14:textId="77777777" w:rsidR="006B35EA" w:rsidRDefault="006B35EA" w:rsidP="008967AB">
      <w:pPr>
        <w:spacing w:after="0" w:line="240" w:lineRule="auto"/>
      </w:pPr>
      <w:r>
        <w:separator/>
      </w:r>
    </w:p>
  </w:footnote>
  <w:footnote w:type="continuationSeparator" w:id="0">
    <w:p w14:paraId="1CB13375" w14:textId="77777777" w:rsidR="006B35EA" w:rsidRDefault="006B35EA" w:rsidP="00896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6D22"/>
    <w:multiLevelType w:val="hybridMultilevel"/>
    <w:tmpl w:val="11F08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06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E7"/>
    <w:rsid w:val="000268B8"/>
    <w:rsid w:val="000559D1"/>
    <w:rsid w:val="001136F6"/>
    <w:rsid w:val="00146005"/>
    <w:rsid w:val="001908D9"/>
    <w:rsid w:val="004038BF"/>
    <w:rsid w:val="00483A84"/>
    <w:rsid w:val="00523D9A"/>
    <w:rsid w:val="00563F70"/>
    <w:rsid w:val="006A3A40"/>
    <w:rsid w:val="006B35EA"/>
    <w:rsid w:val="007A39CF"/>
    <w:rsid w:val="00813801"/>
    <w:rsid w:val="008967AB"/>
    <w:rsid w:val="009556F4"/>
    <w:rsid w:val="009E0FC7"/>
    <w:rsid w:val="009F5BE7"/>
    <w:rsid w:val="00A416D4"/>
    <w:rsid w:val="00A66FD2"/>
    <w:rsid w:val="00AE17B1"/>
    <w:rsid w:val="00AE60A3"/>
    <w:rsid w:val="00C76CD9"/>
    <w:rsid w:val="00C97805"/>
    <w:rsid w:val="00CC411C"/>
    <w:rsid w:val="00D46E62"/>
    <w:rsid w:val="00D52186"/>
    <w:rsid w:val="00DC466C"/>
    <w:rsid w:val="00DD23A1"/>
    <w:rsid w:val="00E6047D"/>
    <w:rsid w:val="00F1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84D6"/>
  <w15:chartTrackingRefBased/>
  <w15:docId w15:val="{E9541A3A-BAFA-4A10-986C-4ECB2DCC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380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6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67AB"/>
  </w:style>
  <w:style w:type="paragraph" w:styleId="Fuzeile">
    <w:name w:val="footer"/>
    <w:basedOn w:val="Standard"/>
    <w:link w:val="FuzeileZchn"/>
    <w:uiPriority w:val="99"/>
    <w:unhideWhenUsed/>
    <w:rsid w:val="00896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6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2405</Characters>
  <Application>Microsoft Office Word</Application>
  <DocSecurity>0</DocSecurity>
  <Lines>46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Krombholz</dc:creator>
  <cp:keywords/>
  <dc:description/>
  <cp:lastModifiedBy>Rene Krombholz</cp:lastModifiedBy>
  <cp:revision>2</cp:revision>
  <dcterms:created xsi:type="dcterms:W3CDTF">2025-11-01T16:32:00Z</dcterms:created>
  <dcterms:modified xsi:type="dcterms:W3CDTF">2025-11-01T16:32:00Z</dcterms:modified>
</cp:coreProperties>
</file>