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000000"/>
        </w:rPr>
        <w:t>Warum Wertegemeinschaft im Friseurmarkt heute besonders ist</w:t>
      </w:r>
    </w:p>
    <w:p>
      <w:r>
        <w:rPr>
          <w:color w:val="96001E"/>
          <w:sz w:val="17"/>
        </w:rPr>
        <w:t>PRESSEMITTEILUNG | Der faire Salon - Wertegemeinschaft</w:t>
      </w:r>
    </w:p>
    <w:p>
      <w:r>
        <w:rPr>
          <w:b/>
          <w:sz w:val="22"/>
        </w:rPr>
        <w:t>Der Friseurmarkt ist in Bewegung. Kundinnen und Kunden vergleichen Angebote schneller, buchen digital, erwarten Flexibilität und wünschen sich gleichzeitig eine persönliche Ansprache. Betriebe stehen unter Kostendruck, suchen qualifizierte Mitarbeitende und müssen sichtbar machen, was ihre Leistung auszeichnet. In dieser Situation wird es wichtiger, nicht nur über Preise zu sprechen, sondern über Qualität, Beratung und Verantwortung.</w:t>
        <w:br/>
        <w:br/>
        <w:t>Die Wertegemeinschaft Der faire Salon setzt genau dort an. Sie verbindet Salons, die ihr Können mit einer klaren Haltung zeigen wollen. Ihr Kodex gibt Orientierung für einen respektvollen Umgang, für nachvollziehbare Kommunikation und für eine Beratung, die den Menschen in den Mittelpunkt stellt. Das ist besonders, weil es die Interessen von Kundschaft, Mitarbeitenden und Unternehmen nicht gegeneinander ausspielt.</w:t>
      </w:r>
    </w:p>
    <w:p>
      <w:pPr>
        <w:spacing w:after="180" w:line="288" w:lineRule="auto"/>
      </w:pPr>
      <w:r>
        <w:t>Der faire Salon steht für eine Wertegemeinschaft, die Friseurhandwerk nicht auf einen Preis oder einen kurzfristigen Trend reduziert. Im Mittelpunkt stehen Menschen: Kundinnen und Kunden, die sich gut beraten und sicher aufgehoben fühlen möchten, Mitarbeitende, die ihr Können mit Verantwortung verbinden, und Unternehmerinnen und Unternehmer, die ihren Betrieb mit Haltung führen. Die Mitgliedschaft macht sichtbar, dass guter Service, fachliche Weiterbildung, respektvoller Umgang und nachvollziehbare Kommunikation zusammengehören. Der Kodex der Wertegemeinschaft bildet dafür den gemeinsamen Rahmen. Er ist kein Werbespruch, sondern eine freiwillige Selbstverpflichtung: aufmerksam zuhören, fachlich sauber arbeiten, ehrlich informieren, Entscheidungen verständlich erklären und die Würde jedes Menschen achten.</w:t>
      </w:r>
    </w:p>
    <w:p>
      <w:pPr>
        <w:spacing w:after="180" w:line="288" w:lineRule="auto"/>
      </w:pPr>
      <w:r>
        <w:t>Für Kundinnen und Kunden bedeutet das eine Beratung, die nicht bei einer schnellen Empfehlung endet. Vor jeder Veränderung stehen Wünsche, Haarstruktur, Alltag, Pflegeaufwand und die Frage, was wirklich zum Menschen passt. Gute Ergebnisse entstehen, wenn fachliche Kompetenz und Zeit für ein Gespräch zusammenkommen. Für Mitarbeitende schafft die Wertegemeinschaft eine klare Orientierung im Alltag. Sie stärkt die Zusammenarbeit, macht Qualität besprechbar und unterstützt eine Arbeitskultur, in der Respekt, Entwicklung und Verlässlichkeit nicht nur behauptet, sondern gelebt werden.</w:t>
      </w:r>
    </w:p>
    <w:p>
      <w:pPr>
        <w:spacing w:after="180" w:line="288" w:lineRule="auto"/>
      </w:pPr>
      <w:r>
        <w:t>Der faire Salon will keine Einheitslösung liefern. Jeder Mitgliedsbetrieb bleibt eigenständig und unverwechselbar. Gemeinsam ist jedoch der Anspruch, Verantwortung sichtbar zu machen. Gerade in einem Markt mit schnellen Versprechen und vielen Vergleichsmöglichkeiten ist das ein Vorteil: Kundinnen und Kunden erkennen, wofür ein Salon steht, Mitarbeitende finden eine nachvollziehbare Haltung, und Betriebe erhalten Impulse für Kommunikation, Materialien und eine zukunftsfähige Positionierung. Wer sich für einen Salon der Wertegemeinschaft entscheidet, entscheidet sich für Beratungskompetenz, handwerkliche Qualität und ein gutes Gefühl vor, während und nach dem Termin.</w:t>
      </w:r>
    </w:p>
    <w:p>
      <w:r>
        <w:rPr>
          <w:i/>
          <w:sz w:val="17"/>
        </w:rPr>
        <w:t>Pressekontakt: [Salonname] | [Ansprechperson] | [Telefon] | [E-Mail]</w:t>
      </w:r>
    </w:p>
    <w:sectPr w:rsidR="00FC693F" w:rsidRPr="0006063C" w:rsidSect="00034616">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